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rsidTr="00233548">
        <w:tc>
          <w:tcPr>
            <w:tcW w:w="3936" w:type="dxa"/>
          </w:tcPr>
          <w:p w:rsidR="00AB0A72" w:rsidRDefault="00233548" w:rsidP="00045447">
            <w:pPr>
              <w:spacing w:line="360" w:lineRule="exact"/>
              <w:jc w:val="center"/>
              <w:rPr>
                <w:sz w:val="26"/>
                <w:szCs w:val="26"/>
              </w:rPr>
            </w:pPr>
            <w:r>
              <w:rPr>
                <w:sz w:val="26"/>
                <w:szCs w:val="26"/>
              </w:rPr>
              <w:t>BỘ XÂY DỰNG</w:t>
            </w:r>
          </w:p>
          <w:p w:rsidR="00233548" w:rsidRPr="00233548" w:rsidRDefault="00233548" w:rsidP="00045447">
            <w:pPr>
              <w:spacing w:line="360" w:lineRule="exact"/>
              <w:jc w:val="center"/>
              <w:rPr>
                <w:b/>
                <w:sz w:val="26"/>
                <w:szCs w:val="26"/>
              </w:rPr>
            </w:pPr>
            <w:r w:rsidRPr="00233548">
              <w:rPr>
                <w:b/>
                <w:sz w:val="26"/>
                <w:szCs w:val="26"/>
              </w:rPr>
              <w:t>TRƯỜNG CĐN VIỆT XÔ SỐ 1</w:t>
            </w:r>
          </w:p>
        </w:tc>
        <w:tc>
          <w:tcPr>
            <w:tcW w:w="5811" w:type="dxa"/>
          </w:tcPr>
          <w:p w:rsidR="00AB0A72" w:rsidRPr="00233548" w:rsidRDefault="00233548" w:rsidP="00045447">
            <w:pPr>
              <w:spacing w:line="360" w:lineRule="exact"/>
              <w:jc w:val="center"/>
              <w:rPr>
                <w:b/>
                <w:sz w:val="26"/>
                <w:szCs w:val="26"/>
              </w:rPr>
            </w:pPr>
            <w:r w:rsidRPr="00233548">
              <w:rPr>
                <w:b/>
                <w:sz w:val="26"/>
                <w:szCs w:val="26"/>
              </w:rPr>
              <w:t>CỘNG HÒA XÃ HỘI CHỦ NGHĨA VIỆT NAM</w:t>
            </w:r>
          </w:p>
          <w:p w:rsidR="00233548" w:rsidRDefault="00233548" w:rsidP="00045447">
            <w:pPr>
              <w:spacing w:line="360" w:lineRule="exact"/>
              <w:jc w:val="center"/>
              <w:rPr>
                <w:sz w:val="26"/>
                <w:szCs w:val="26"/>
              </w:rPr>
            </w:pPr>
            <w:r w:rsidRPr="00233548">
              <w:rPr>
                <w:b/>
                <w:sz w:val="26"/>
                <w:szCs w:val="26"/>
              </w:rPr>
              <w:t>Độc lập – Tự do – Hạnh Phúc</w:t>
            </w:r>
          </w:p>
        </w:tc>
      </w:tr>
    </w:tbl>
    <w:p w:rsidR="00730326" w:rsidRPr="00C242F4" w:rsidRDefault="00730326" w:rsidP="00045447">
      <w:pPr>
        <w:spacing w:line="360" w:lineRule="exact"/>
        <w:jc w:val="center"/>
        <w:rPr>
          <w:sz w:val="26"/>
          <w:szCs w:val="26"/>
        </w:rPr>
      </w:pPr>
    </w:p>
    <w:p w:rsidR="00961B63" w:rsidRDefault="00961B63" w:rsidP="00045447">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rsidR="00AB0A72" w:rsidRPr="00C242F4" w:rsidRDefault="00AB0A72" w:rsidP="00045447">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rsidR="00961B63" w:rsidRPr="00C242F4" w:rsidRDefault="00961B63" w:rsidP="00045447">
      <w:pPr>
        <w:spacing w:line="360" w:lineRule="exact"/>
        <w:jc w:val="center"/>
        <w:rPr>
          <w:sz w:val="26"/>
          <w:szCs w:val="26"/>
        </w:rPr>
      </w:pPr>
    </w:p>
    <w:p w:rsidR="00961B63" w:rsidRPr="00C242F4" w:rsidRDefault="00961B63" w:rsidP="00472FAC">
      <w:pPr>
        <w:spacing w:line="360" w:lineRule="exact"/>
        <w:ind w:firstLine="720"/>
        <w:jc w:val="center"/>
        <w:rPr>
          <w:sz w:val="26"/>
          <w:szCs w:val="26"/>
        </w:rPr>
      </w:pPr>
      <w:r w:rsidRPr="00C242F4">
        <w:rPr>
          <w:b/>
          <w:bCs/>
          <w:sz w:val="26"/>
          <w:szCs w:val="26"/>
        </w:rPr>
        <w:t xml:space="preserve">TRÌNH ĐỘ: </w:t>
      </w:r>
      <w:r w:rsidR="00045447">
        <w:rPr>
          <w:b/>
          <w:bCs/>
          <w:sz w:val="26"/>
          <w:szCs w:val="26"/>
        </w:rPr>
        <w:t>TRUNG CẤP</w:t>
      </w:r>
      <w:bookmarkStart w:id="0" w:name="_GoBack"/>
      <w:bookmarkEnd w:id="0"/>
    </w:p>
    <w:p w:rsidR="00961B63" w:rsidRDefault="00961B63" w:rsidP="00472FAC">
      <w:pPr>
        <w:spacing w:line="360" w:lineRule="exact"/>
        <w:ind w:firstLine="720"/>
        <w:jc w:val="center"/>
        <w:rPr>
          <w:b/>
          <w:bCs/>
          <w:sz w:val="28"/>
          <w:szCs w:val="28"/>
        </w:rPr>
      </w:pPr>
      <w:r w:rsidRPr="00C242F4">
        <w:rPr>
          <w:b/>
          <w:bCs/>
          <w:sz w:val="26"/>
          <w:szCs w:val="26"/>
        </w:rPr>
        <w:t xml:space="preserve">NGÀNH/NGHỀ: </w:t>
      </w:r>
      <w:r w:rsidR="00F428E5">
        <w:rPr>
          <w:b/>
          <w:bCs/>
          <w:sz w:val="28"/>
          <w:szCs w:val="28"/>
        </w:rPr>
        <w:t xml:space="preserve">ĐIỆN </w:t>
      </w:r>
      <w:r w:rsidR="00045447">
        <w:rPr>
          <w:b/>
          <w:bCs/>
          <w:sz w:val="28"/>
          <w:szCs w:val="28"/>
        </w:rPr>
        <w:t>NƯỚC</w:t>
      </w:r>
    </w:p>
    <w:p w:rsidR="00DA2E74" w:rsidRPr="00C242F4" w:rsidRDefault="00DA2E74" w:rsidP="00472FAC">
      <w:pPr>
        <w:spacing w:line="360" w:lineRule="exact"/>
        <w:ind w:firstLine="720"/>
        <w:jc w:val="center"/>
        <w:rPr>
          <w:sz w:val="26"/>
          <w:szCs w:val="26"/>
        </w:rPr>
      </w:pPr>
      <w:r>
        <w:rPr>
          <w:b/>
          <w:bCs/>
          <w:sz w:val="28"/>
          <w:szCs w:val="28"/>
        </w:rPr>
        <w:t xml:space="preserve">TÊN TIẾNG ANH: </w:t>
      </w:r>
      <w:r w:rsidR="002943E2" w:rsidRPr="00EF4302">
        <w:rPr>
          <w:b/>
          <w:bCs/>
          <w:sz w:val="28"/>
          <w:szCs w:val="28"/>
        </w:rPr>
        <w:t>ELECTRICS</w:t>
      </w:r>
      <w:r w:rsidR="002943E2">
        <w:rPr>
          <w:b/>
          <w:bCs/>
          <w:sz w:val="28"/>
          <w:szCs w:val="28"/>
        </w:rPr>
        <w:t xml:space="preserve"> AND WATER</w:t>
      </w:r>
    </w:p>
    <w:p w:rsidR="00961B63" w:rsidRPr="00C242F4" w:rsidRDefault="00961B63" w:rsidP="00045447">
      <w:pPr>
        <w:spacing w:line="360" w:lineRule="exact"/>
        <w:jc w:val="both"/>
        <w:rPr>
          <w:sz w:val="26"/>
          <w:szCs w:val="26"/>
        </w:rPr>
      </w:pPr>
    </w:p>
    <w:p w:rsidR="00961B63" w:rsidRPr="00894370" w:rsidRDefault="00961B63" w:rsidP="00894370">
      <w:pPr>
        <w:spacing w:line="360" w:lineRule="exact"/>
        <w:jc w:val="both"/>
        <w:rPr>
          <w:b/>
          <w:bCs/>
          <w:sz w:val="28"/>
          <w:szCs w:val="28"/>
        </w:rPr>
      </w:pPr>
      <w:r w:rsidRPr="00894370">
        <w:rPr>
          <w:b/>
          <w:bCs/>
          <w:sz w:val="28"/>
          <w:szCs w:val="28"/>
        </w:rPr>
        <w:t>1. Giới thiệu chung về ngành/nghề (mô tả nghề)</w:t>
      </w:r>
    </w:p>
    <w:p w:rsidR="00DA2E74" w:rsidRPr="00894370" w:rsidRDefault="00045447" w:rsidP="00894370">
      <w:pPr>
        <w:spacing w:line="360" w:lineRule="exact"/>
        <w:ind w:firstLine="567"/>
        <w:jc w:val="both"/>
        <w:rPr>
          <w:sz w:val="28"/>
          <w:szCs w:val="28"/>
          <w:lang w:val="nl-NL"/>
        </w:rPr>
      </w:pPr>
      <w:r w:rsidRPr="00894370">
        <w:rPr>
          <w:color w:val="000000"/>
          <w:sz w:val="28"/>
          <w:szCs w:val="28"/>
          <w:lang w:val="pt-BR"/>
        </w:rPr>
        <w:t>Chương trình đào tạo nghề Điện – Nước trình độ trung cấp sau khi tốt nghiệp, người học có khả năng th</w:t>
      </w:r>
      <w:r w:rsidRPr="00894370">
        <w:rPr>
          <w:color w:val="000000"/>
          <w:sz w:val="28"/>
          <w:szCs w:val="28"/>
          <w:lang w:val="vi-VN"/>
        </w:rPr>
        <w:t xml:space="preserve">ực hiện </w:t>
      </w:r>
      <w:r w:rsidRPr="00894370">
        <w:rPr>
          <w:color w:val="000000"/>
          <w:sz w:val="28"/>
          <w:szCs w:val="28"/>
          <w:lang w:val="pt-BR"/>
        </w:rPr>
        <w:t>được các công việc: lắp đặt và sửa chữa bảo dưỡng hệ thống điện nước trong nhà, ngoài trời; lắp đặt đường ống cấp thoát nước, các thiết bị dùng nước, biết vận hành các trạm cấp nước sinh hoạt với các môi trường trong nhà, ngoài trời đảm bảo các điều kiện an toàn lao động.</w:t>
      </w:r>
      <w:r w:rsidR="00DA2E74" w:rsidRPr="00894370">
        <w:rPr>
          <w:sz w:val="28"/>
          <w:szCs w:val="28"/>
          <w:lang w:val="nl-NL"/>
        </w:rPr>
        <w:t xml:space="preserve"> Ngoài ra sau khi tốt nghiệp người học có thể</w:t>
      </w:r>
      <w:r w:rsidR="00DA2E74" w:rsidRPr="00894370">
        <w:rPr>
          <w:rFonts w:ascii="Arial" w:hAnsi="Arial" w:cs="Arial"/>
          <w:color w:val="777777"/>
          <w:sz w:val="28"/>
          <w:szCs w:val="28"/>
          <w:shd w:val="clear" w:color="auto" w:fill="FFFFFF"/>
        </w:rPr>
        <w:t xml:space="preserve"> </w:t>
      </w:r>
      <w:r w:rsidR="00DA2E74" w:rsidRPr="00894370">
        <w:rPr>
          <w:sz w:val="28"/>
          <w:szCs w:val="28"/>
          <w:shd w:val="clear" w:color="auto" w:fill="FFFFFF"/>
        </w:rPr>
        <w:t>lắp đặt, vận hành, quản lý, bảo trì các thiết bị công trình cho hệ thống cấp, thoát nước; Lắp đặt đường ống và thiết bị, phụ kiện mạng lưới đường ống cấp nước, thoát nước, thiết bị vệ sinh, ống và thiết bị thu nước, xử lý nước, làm sạch nước thải, các trạm bơm; quản lý, bảo trì, vận hành toàn bộ hệ thống cấp, thoát nước đảm bảo các yêu cầu kỹ thuật và an toàn lao động.</w:t>
      </w:r>
    </w:p>
    <w:p w:rsidR="005D7163" w:rsidRPr="00894370" w:rsidRDefault="005D7163" w:rsidP="00894370">
      <w:pPr>
        <w:widowControl w:val="0"/>
        <w:autoSpaceDE w:val="0"/>
        <w:autoSpaceDN w:val="0"/>
        <w:adjustRightInd w:val="0"/>
        <w:spacing w:line="360" w:lineRule="exact"/>
        <w:ind w:firstLine="567"/>
        <w:jc w:val="both"/>
        <w:rPr>
          <w:sz w:val="28"/>
          <w:szCs w:val="28"/>
          <w:lang w:val="vi-VN"/>
        </w:rPr>
      </w:pPr>
      <w:r w:rsidRPr="00894370">
        <w:rPr>
          <w:sz w:val="28"/>
          <w:szCs w:val="28"/>
          <w:lang w:val="vi-VN"/>
        </w:rPr>
        <w:t xml:space="preserve">Để hành nghề, người lao động phải có sức khỏe tốt, có đạo đức nghề nghiệp tốt, có đủ kiến thức chuyên môn và kỹ năng nghề đáp ứng với vị trí công việc. </w:t>
      </w:r>
    </w:p>
    <w:p w:rsidR="005D7163" w:rsidRPr="00894370" w:rsidRDefault="005D7163" w:rsidP="00894370">
      <w:pPr>
        <w:widowControl w:val="0"/>
        <w:autoSpaceDE w:val="0"/>
        <w:autoSpaceDN w:val="0"/>
        <w:adjustRightInd w:val="0"/>
        <w:spacing w:line="360" w:lineRule="exact"/>
        <w:ind w:firstLine="567"/>
        <w:jc w:val="both"/>
        <w:rPr>
          <w:sz w:val="28"/>
          <w:szCs w:val="28"/>
          <w:lang w:val="vi-VN"/>
        </w:rPr>
      </w:pPr>
      <w:r w:rsidRPr="00894370">
        <w:rPr>
          <w:sz w:val="28"/>
          <w:szCs w:val="28"/>
          <w:lang w:val="vi-VN"/>
        </w:rPr>
        <w:t>Ngoài ra, cần phải thường xuyên học tập để nâng cao khả năng giao tiếp bằng ngoại ngữ, tin học để mở rộng kiến thức xã hội; rèn luyện tính cẩn thận, chi tiết, rõ ràng; xây dựng ý thức nghề và sự say mê nghề.</w:t>
      </w:r>
    </w:p>
    <w:p w:rsidR="00961B63" w:rsidRPr="00894370" w:rsidRDefault="00AB0A72" w:rsidP="00894370">
      <w:pPr>
        <w:widowControl w:val="0"/>
        <w:autoSpaceDE w:val="0"/>
        <w:autoSpaceDN w:val="0"/>
        <w:adjustRightInd w:val="0"/>
        <w:spacing w:line="360" w:lineRule="exact"/>
        <w:jc w:val="both"/>
        <w:rPr>
          <w:b/>
          <w:sz w:val="28"/>
          <w:szCs w:val="28"/>
        </w:rPr>
      </w:pPr>
      <w:r w:rsidRPr="00894370">
        <w:rPr>
          <w:b/>
          <w:sz w:val="28"/>
          <w:szCs w:val="28"/>
        </w:rPr>
        <w:t>2.</w:t>
      </w:r>
      <w:r w:rsidR="005336CF" w:rsidRPr="00894370">
        <w:rPr>
          <w:b/>
          <w:sz w:val="28"/>
          <w:szCs w:val="28"/>
        </w:rPr>
        <w:t xml:space="preserve"> </w:t>
      </w:r>
      <w:r w:rsidRPr="00894370">
        <w:rPr>
          <w:b/>
          <w:sz w:val="28"/>
          <w:szCs w:val="28"/>
        </w:rPr>
        <w:t>K</w:t>
      </w:r>
      <w:r w:rsidR="005336CF" w:rsidRPr="00894370">
        <w:rPr>
          <w:b/>
          <w:sz w:val="28"/>
          <w:szCs w:val="28"/>
        </w:rPr>
        <w:t>iến thức</w:t>
      </w:r>
    </w:p>
    <w:p w:rsidR="00DA2E74" w:rsidRDefault="00DA2E74" w:rsidP="00894370">
      <w:pPr>
        <w:pStyle w:val="BodyText"/>
        <w:spacing w:after="0" w:line="360" w:lineRule="exact"/>
        <w:ind w:firstLine="567"/>
        <w:jc w:val="both"/>
        <w:rPr>
          <w:color w:val="000000" w:themeColor="text1"/>
          <w:sz w:val="28"/>
          <w:szCs w:val="28"/>
          <w:lang w:val="pt-BR"/>
        </w:rPr>
      </w:pPr>
      <w:r w:rsidRPr="00894370">
        <w:rPr>
          <w:b/>
          <w:sz w:val="28"/>
          <w:szCs w:val="28"/>
        </w:rPr>
        <w:tab/>
        <w:t xml:space="preserve">- </w:t>
      </w:r>
      <w:r w:rsidRPr="00894370">
        <w:rPr>
          <w:color w:val="000000" w:themeColor="text1"/>
          <w:sz w:val="28"/>
          <w:szCs w:val="28"/>
          <w:lang w:val="pt-BR"/>
        </w:rPr>
        <w:t>Có ý thức tự giác chấp hành kỷ luật lao động, lao động có kỹ thuật, lao động có chất lượng và năng suất cao, có tinh thần hợp tác với đồng nghiệp;</w:t>
      </w:r>
      <w:r w:rsidR="00894370" w:rsidRPr="00894370">
        <w:rPr>
          <w:color w:val="000000" w:themeColor="text1"/>
          <w:sz w:val="28"/>
          <w:szCs w:val="28"/>
          <w:lang w:val="pt-BR"/>
        </w:rPr>
        <w:t xml:space="preserve"> Có </w:t>
      </w:r>
      <w:r w:rsidRPr="00894370">
        <w:rPr>
          <w:color w:val="000000" w:themeColor="text1"/>
          <w:sz w:val="28"/>
          <w:szCs w:val="28"/>
          <w:lang w:val="pt-BR"/>
        </w:rPr>
        <w:t>trách nhiệm đối với công việc được giao, có ý thức bảo vệ của công;</w:t>
      </w:r>
    </w:p>
    <w:p w:rsidR="00894370" w:rsidRPr="00894370" w:rsidRDefault="00894370" w:rsidP="00894370">
      <w:pPr>
        <w:tabs>
          <w:tab w:val="left" w:pos="720"/>
        </w:tabs>
        <w:spacing w:line="360" w:lineRule="exact"/>
        <w:ind w:firstLine="567"/>
        <w:jc w:val="both"/>
        <w:rPr>
          <w:color w:val="000000" w:themeColor="text1"/>
          <w:spacing w:val="6"/>
          <w:sz w:val="28"/>
          <w:szCs w:val="28"/>
          <w:lang w:val="pl-PL"/>
        </w:rPr>
      </w:pPr>
      <w:r w:rsidRPr="00894370">
        <w:rPr>
          <w:color w:val="000000" w:themeColor="text1"/>
          <w:spacing w:val="6"/>
          <w:sz w:val="28"/>
          <w:szCs w:val="28"/>
          <w:lang w:val="pl-PL"/>
        </w:rPr>
        <w:t>- Nắm được những nguyên tắc và tiêu chuẩn để đảm bảo an toàn về điện cho người và thiết bị.</w:t>
      </w:r>
    </w:p>
    <w:p w:rsidR="00A300F8" w:rsidRPr="00894370" w:rsidRDefault="00A300F8" w:rsidP="00894370">
      <w:pPr>
        <w:tabs>
          <w:tab w:val="left" w:pos="720"/>
        </w:tabs>
        <w:spacing w:line="360" w:lineRule="exact"/>
        <w:ind w:firstLine="567"/>
        <w:jc w:val="both"/>
        <w:rPr>
          <w:color w:val="000000" w:themeColor="text1"/>
          <w:sz w:val="28"/>
          <w:szCs w:val="28"/>
          <w:lang w:val="pl-PL"/>
        </w:rPr>
      </w:pPr>
      <w:r w:rsidRPr="00894370">
        <w:rPr>
          <w:color w:val="000000" w:themeColor="text1"/>
          <w:sz w:val="28"/>
          <w:szCs w:val="28"/>
          <w:lang w:val="pl-PL"/>
        </w:rPr>
        <w:t>- Trình bày được các tiêu chuẩn bản vẽ kỹ thuật, phương pháp vẽ các loại hình chiếu, mặt cắt, hình cắt, các quy ước của bản vẽ;</w:t>
      </w:r>
    </w:p>
    <w:p w:rsidR="00A300F8" w:rsidRPr="00894370" w:rsidRDefault="00A300F8" w:rsidP="00894370">
      <w:pPr>
        <w:tabs>
          <w:tab w:val="left" w:pos="350"/>
          <w:tab w:val="left" w:pos="530"/>
          <w:tab w:val="left" w:pos="560"/>
          <w:tab w:val="left" w:pos="720"/>
          <w:tab w:val="left" w:pos="870"/>
          <w:tab w:val="left" w:pos="1400"/>
        </w:tabs>
        <w:spacing w:line="360" w:lineRule="exact"/>
        <w:ind w:firstLine="567"/>
        <w:jc w:val="both"/>
        <w:rPr>
          <w:color w:val="000000" w:themeColor="text1"/>
          <w:sz w:val="28"/>
          <w:szCs w:val="28"/>
          <w:lang w:val="pt-BR" w:eastAsia="ko-KR"/>
        </w:rPr>
      </w:pPr>
      <w:r w:rsidRPr="00894370">
        <w:rPr>
          <w:color w:val="000000" w:themeColor="text1"/>
          <w:sz w:val="28"/>
          <w:szCs w:val="28"/>
          <w:lang w:val="pt-BR" w:eastAsia="ko-KR"/>
        </w:rPr>
        <w:t>- Trình bày đúng cấu tạo và nguyên lý hoạt động của các loại máy hàn điện hồ quang tay. Chọn chế độ hàn phù hợp với chiều dày vật liệu và kiểu liên kết hàn.</w:t>
      </w:r>
    </w:p>
    <w:p w:rsidR="00A300F8" w:rsidRPr="00894370" w:rsidRDefault="00A300F8" w:rsidP="00894370">
      <w:pPr>
        <w:widowControl w:val="0"/>
        <w:tabs>
          <w:tab w:val="left" w:pos="567"/>
        </w:tabs>
        <w:spacing w:line="360" w:lineRule="exact"/>
        <w:ind w:firstLine="567"/>
        <w:jc w:val="both"/>
        <w:rPr>
          <w:color w:val="000000" w:themeColor="text1"/>
          <w:sz w:val="28"/>
          <w:szCs w:val="28"/>
          <w:lang w:val="vi-VN"/>
        </w:rPr>
      </w:pPr>
      <w:r w:rsidRPr="00894370">
        <w:rPr>
          <w:color w:val="000000" w:themeColor="text1"/>
          <w:sz w:val="28"/>
          <w:szCs w:val="28"/>
          <w:lang w:val="vi-VN"/>
        </w:rPr>
        <w:t xml:space="preserve">- Trình bày được tính chất, công dụng, ký hiệu và phạm vi sử dụng của kim </w:t>
      </w:r>
      <w:r w:rsidRPr="00894370">
        <w:rPr>
          <w:color w:val="000000" w:themeColor="text1"/>
          <w:sz w:val="28"/>
          <w:szCs w:val="28"/>
          <w:lang w:val="vi-VN"/>
        </w:rPr>
        <w:lastRenderedPageBreak/>
        <w:t xml:space="preserve">loại và hợp kim; dây dẫn, dây cáp, dây điện từ; vật liệu cách điện, vật liệu từ thường dùng trong ngành điện </w:t>
      </w:r>
      <w:r w:rsidR="00DA40CA" w:rsidRPr="00894370">
        <w:rPr>
          <w:color w:val="000000" w:themeColor="text1"/>
          <w:sz w:val="28"/>
          <w:szCs w:val="28"/>
        </w:rPr>
        <w:t>nước</w:t>
      </w:r>
      <w:r w:rsidRPr="00894370">
        <w:rPr>
          <w:color w:val="000000" w:themeColor="text1"/>
          <w:sz w:val="28"/>
          <w:szCs w:val="28"/>
          <w:lang w:val="vi-VN"/>
        </w:rPr>
        <w:t>;</w:t>
      </w:r>
    </w:p>
    <w:p w:rsidR="00A300F8" w:rsidRPr="00894370" w:rsidRDefault="001B4C89" w:rsidP="001B4C89">
      <w:pPr>
        <w:widowControl w:val="0"/>
        <w:tabs>
          <w:tab w:val="left" w:pos="567"/>
        </w:tabs>
        <w:spacing w:line="360" w:lineRule="exact"/>
        <w:jc w:val="both"/>
        <w:rPr>
          <w:color w:val="000000"/>
          <w:sz w:val="28"/>
          <w:szCs w:val="28"/>
          <w:lang w:val="pt-BR"/>
        </w:rPr>
      </w:pPr>
      <w:r>
        <w:rPr>
          <w:color w:val="000000" w:themeColor="text1"/>
          <w:sz w:val="28"/>
          <w:szCs w:val="28"/>
          <w:lang w:val="vi-VN"/>
        </w:rPr>
        <w:tab/>
      </w:r>
      <w:r w:rsidR="00D550E7" w:rsidRPr="00894370">
        <w:rPr>
          <w:color w:val="000000" w:themeColor="text1"/>
          <w:sz w:val="28"/>
          <w:szCs w:val="28"/>
          <w:lang w:val="da-DK"/>
        </w:rPr>
        <w:t xml:space="preserve">- Tính toán được số liệu dây quấn và mạch từ cho máy biến áp. Xác định được thứ tự các đầu dây ra của máy biến áp. </w:t>
      </w:r>
    </w:p>
    <w:p w:rsidR="00045447" w:rsidRPr="00894370" w:rsidRDefault="001B4C89" w:rsidP="00894370">
      <w:pPr>
        <w:spacing w:line="360" w:lineRule="exact"/>
        <w:ind w:firstLine="567"/>
        <w:jc w:val="both"/>
        <w:rPr>
          <w:color w:val="000000"/>
          <w:sz w:val="28"/>
          <w:szCs w:val="28"/>
          <w:lang w:val="pt-BR"/>
        </w:rPr>
      </w:pPr>
      <w:r>
        <w:rPr>
          <w:color w:val="000000"/>
          <w:sz w:val="28"/>
          <w:szCs w:val="28"/>
          <w:lang w:val="pt-BR"/>
        </w:rPr>
        <w:t xml:space="preserve">- </w:t>
      </w:r>
      <w:r w:rsidR="00045447" w:rsidRPr="00894370">
        <w:rPr>
          <w:color w:val="000000"/>
          <w:sz w:val="28"/>
          <w:szCs w:val="28"/>
          <w:lang w:val="pt-BR"/>
        </w:rPr>
        <w:t>Trình bày đư</w:t>
      </w:r>
      <w:r w:rsidR="00045447" w:rsidRPr="00894370">
        <w:rPr>
          <w:color w:val="000000"/>
          <w:sz w:val="28"/>
          <w:szCs w:val="28"/>
          <w:lang w:val="pt-BR"/>
        </w:rPr>
        <w:softHyphen/>
        <w:t>ợc sơ đồ nguyên lý, cấu tạo, công dụn</w:t>
      </w:r>
      <w:r w:rsidR="00DA40CA" w:rsidRPr="00894370">
        <w:rPr>
          <w:color w:val="000000"/>
          <w:sz w:val="28"/>
          <w:szCs w:val="28"/>
          <w:lang w:val="pt-BR"/>
        </w:rPr>
        <w:t>g của các thiết bị, dụng cụ, máy</w:t>
      </w:r>
      <w:r w:rsidR="00045447" w:rsidRPr="00894370">
        <w:rPr>
          <w:color w:val="000000"/>
          <w:sz w:val="28"/>
          <w:szCs w:val="28"/>
          <w:lang w:val="pt-BR"/>
        </w:rPr>
        <w:t xml:space="preserve"> thi công thông dụng trong nghề;</w:t>
      </w:r>
    </w:p>
    <w:p w:rsidR="00045447" w:rsidRPr="00894370" w:rsidRDefault="001B4C89" w:rsidP="00894370">
      <w:pPr>
        <w:spacing w:line="360" w:lineRule="exact"/>
        <w:ind w:firstLine="567"/>
        <w:jc w:val="both"/>
        <w:rPr>
          <w:color w:val="000000"/>
          <w:sz w:val="28"/>
          <w:szCs w:val="28"/>
          <w:lang w:val="pt-BR"/>
        </w:rPr>
      </w:pPr>
      <w:r>
        <w:rPr>
          <w:color w:val="000000"/>
          <w:sz w:val="28"/>
          <w:szCs w:val="28"/>
          <w:lang w:val="pt-BR"/>
        </w:rPr>
        <w:t>-</w:t>
      </w:r>
      <w:r w:rsidR="00045447" w:rsidRPr="00894370">
        <w:rPr>
          <w:color w:val="000000"/>
          <w:sz w:val="28"/>
          <w:szCs w:val="28"/>
          <w:lang w:val="pt-BR"/>
        </w:rPr>
        <w:t xml:space="preserve"> Đọc được bản vẽ sơ đồ của hệ thống cấp nước, hệ thống thoát nước và các tài liệu liên quan;                                                                  </w:t>
      </w:r>
    </w:p>
    <w:p w:rsidR="00045447" w:rsidRPr="00894370" w:rsidRDefault="001B4C89" w:rsidP="00894370">
      <w:pPr>
        <w:spacing w:line="360" w:lineRule="exact"/>
        <w:ind w:firstLine="567"/>
        <w:jc w:val="both"/>
        <w:rPr>
          <w:color w:val="000000"/>
          <w:sz w:val="28"/>
          <w:szCs w:val="28"/>
          <w:lang w:val="pl-PL"/>
        </w:rPr>
      </w:pPr>
      <w:r>
        <w:rPr>
          <w:color w:val="000000"/>
          <w:sz w:val="28"/>
          <w:szCs w:val="28"/>
          <w:lang w:val="pl-PL"/>
        </w:rPr>
        <w:t xml:space="preserve">- </w:t>
      </w:r>
      <w:r w:rsidR="00045447" w:rsidRPr="00894370">
        <w:rPr>
          <w:color w:val="000000"/>
          <w:sz w:val="28"/>
          <w:szCs w:val="28"/>
          <w:lang w:val="pl-PL"/>
        </w:rPr>
        <w:t xml:space="preserve"> Hiểu được cách đọc các bản vẽ thiết kế của nghề điện nước.</w:t>
      </w:r>
      <w:r>
        <w:rPr>
          <w:color w:val="000000"/>
          <w:sz w:val="28"/>
          <w:szCs w:val="28"/>
          <w:lang w:val="pl-PL"/>
        </w:rPr>
        <w:t xml:space="preserve"> </w:t>
      </w:r>
      <w:r w:rsidRPr="00894370">
        <w:rPr>
          <w:color w:val="000000"/>
          <w:sz w:val="28"/>
          <w:szCs w:val="28"/>
          <w:lang w:val="pt-BR"/>
        </w:rPr>
        <w:t>Khai triển được các chi tiết, phụ kiện đảm bảo cho gia công, lắp đặt;</w:t>
      </w:r>
    </w:p>
    <w:p w:rsidR="00045447" w:rsidRPr="00894370" w:rsidRDefault="001B4C89" w:rsidP="00894370">
      <w:pPr>
        <w:spacing w:line="360" w:lineRule="exact"/>
        <w:ind w:firstLine="567"/>
        <w:jc w:val="both"/>
        <w:rPr>
          <w:color w:val="000000"/>
          <w:sz w:val="28"/>
          <w:szCs w:val="28"/>
          <w:lang w:val="pl-PL"/>
        </w:rPr>
      </w:pPr>
      <w:r>
        <w:rPr>
          <w:color w:val="000000"/>
          <w:sz w:val="28"/>
          <w:szCs w:val="28"/>
          <w:lang w:val="pl-PL"/>
        </w:rPr>
        <w:t>-</w:t>
      </w:r>
      <w:r w:rsidR="00045447" w:rsidRPr="00894370">
        <w:rPr>
          <w:color w:val="000000"/>
          <w:sz w:val="28"/>
          <w:szCs w:val="28"/>
          <w:lang w:val="pl-PL"/>
        </w:rPr>
        <w:t xml:space="preserve"> Vận dụng được các nguyên tắc trong lắp đặt đường điện, nước sinh hoạt gia đình; chung cư, hệ thống nước thải dân dụng...</w:t>
      </w:r>
    </w:p>
    <w:p w:rsidR="00045447" w:rsidRPr="00894370" w:rsidRDefault="005D7163" w:rsidP="00894370">
      <w:pPr>
        <w:widowControl w:val="0"/>
        <w:spacing w:line="360" w:lineRule="exact"/>
        <w:ind w:firstLine="567"/>
        <w:jc w:val="both"/>
        <w:rPr>
          <w:sz w:val="28"/>
          <w:szCs w:val="28"/>
          <w:lang w:val="it-IT"/>
        </w:rPr>
      </w:pPr>
      <w:r w:rsidRPr="00894370">
        <w:rPr>
          <w:sz w:val="28"/>
          <w:szCs w:val="28"/>
          <w:lang w:val="pl-PL"/>
        </w:rPr>
        <w:t xml:space="preserve">Bên cạnh đó người học còn được trang bị các kiến thức về </w:t>
      </w:r>
      <w:r w:rsidRPr="00894370">
        <w:rPr>
          <w:sz w:val="28"/>
          <w:szCs w:val="28"/>
          <w:lang w:val="nl-NL"/>
        </w:rPr>
        <w:t>kỹ năng mềm và tin học, ngoại ngữ</w:t>
      </w:r>
      <w:r w:rsidRPr="00894370">
        <w:rPr>
          <w:b/>
          <w:sz w:val="28"/>
          <w:szCs w:val="28"/>
          <w:lang w:val="nl-NL"/>
        </w:rPr>
        <w:t xml:space="preserve"> </w:t>
      </w:r>
      <w:r w:rsidRPr="00894370">
        <w:rPr>
          <w:sz w:val="28"/>
          <w:szCs w:val="28"/>
          <w:lang w:val="nl-NL"/>
        </w:rPr>
        <w:t>như:</w:t>
      </w:r>
      <w:r w:rsidRPr="00894370">
        <w:rPr>
          <w:b/>
          <w:sz w:val="28"/>
          <w:szCs w:val="28"/>
          <w:lang w:val="nl-NL"/>
        </w:rPr>
        <w:t xml:space="preserve"> </w:t>
      </w:r>
      <w:r w:rsidRPr="00894370">
        <w:rPr>
          <w:sz w:val="28"/>
          <w:szCs w:val="28"/>
          <w:lang w:val="pl-PL"/>
        </w:rPr>
        <w:t>Năng lực hình thành lập luận logic và có sức thuyết phục; khả năng giao tiếp bằng văn viết, thư điện tử và năng lực thể hiện thiết kế kỹ thuật, đọc và sử dụng tài liệu đa phương tiện; Kỹ năng trình bày vấn đề logic, ngắn gọn, dễ hiểu; Sử dụng được máy tính theo chuẩn năng lực quy định; Đọc hiểu được các tài liệu tiếng Anh chuyên ngành.</w:t>
      </w:r>
    </w:p>
    <w:p w:rsidR="00DA40CA" w:rsidRPr="00894370" w:rsidRDefault="00AB0A72" w:rsidP="00894370">
      <w:pPr>
        <w:widowControl w:val="0"/>
        <w:tabs>
          <w:tab w:val="left" w:pos="567"/>
        </w:tabs>
        <w:spacing w:line="360" w:lineRule="exact"/>
        <w:jc w:val="both"/>
        <w:rPr>
          <w:b/>
          <w:bCs/>
          <w:sz w:val="28"/>
          <w:szCs w:val="28"/>
          <w:lang w:val="nl-NL"/>
        </w:rPr>
      </w:pPr>
      <w:r w:rsidRPr="00894370">
        <w:rPr>
          <w:b/>
          <w:bCs/>
          <w:sz w:val="28"/>
          <w:szCs w:val="28"/>
          <w:lang w:val="nl-NL"/>
        </w:rPr>
        <w:t>3. K</w:t>
      </w:r>
      <w:r w:rsidR="00961B63" w:rsidRPr="00894370">
        <w:rPr>
          <w:b/>
          <w:bCs/>
          <w:sz w:val="28"/>
          <w:szCs w:val="28"/>
          <w:lang w:val="nl-NL"/>
        </w:rPr>
        <w:t>ỹ năng</w:t>
      </w:r>
    </w:p>
    <w:p w:rsidR="00A300F8" w:rsidRPr="00894370" w:rsidRDefault="00DA40CA" w:rsidP="00894370">
      <w:pPr>
        <w:spacing w:line="360" w:lineRule="exact"/>
        <w:ind w:firstLine="567"/>
        <w:jc w:val="both"/>
        <w:rPr>
          <w:rFonts w:eastAsia="SimSun"/>
          <w:color w:val="000000"/>
          <w:sz w:val="28"/>
          <w:szCs w:val="28"/>
          <w:lang w:val="pt-BR"/>
        </w:rPr>
      </w:pPr>
      <w:r w:rsidRPr="00894370">
        <w:rPr>
          <w:color w:val="000000"/>
          <w:sz w:val="28"/>
          <w:szCs w:val="28"/>
          <w:lang w:val="pt-BR"/>
        </w:rPr>
        <w:t xml:space="preserve">- </w:t>
      </w:r>
      <w:r w:rsidR="00045447" w:rsidRPr="00894370">
        <w:rPr>
          <w:color w:val="000000"/>
          <w:sz w:val="28"/>
          <w:szCs w:val="28"/>
          <w:lang w:val="pt-BR"/>
        </w:rPr>
        <w:t>Sử dụng được các thiết bị, dụng cụ cầm tay của nghề</w:t>
      </w:r>
      <w:r w:rsidRPr="00894370">
        <w:rPr>
          <w:color w:val="000000"/>
          <w:sz w:val="28"/>
          <w:szCs w:val="28"/>
          <w:lang w:val="pt-BR"/>
        </w:rPr>
        <w:t xml:space="preserve"> điện nước</w:t>
      </w:r>
      <w:r w:rsidR="00045447" w:rsidRPr="00894370">
        <w:rPr>
          <w:color w:val="000000"/>
          <w:sz w:val="28"/>
          <w:szCs w:val="28"/>
          <w:lang w:val="pt-BR"/>
        </w:rPr>
        <w:t>;</w:t>
      </w:r>
      <w:r w:rsidR="00A300F8" w:rsidRPr="00894370">
        <w:rPr>
          <w:color w:val="000000" w:themeColor="text1"/>
          <w:sz w:val="28"/>
          <w:szCs w:val="28"/>
          <w:lang w:val="vi-VN"/>
        </w:rPr>
        <w:t xml:space="preserve"> các loại dụng cụ đo điện và không điện;</w:t>
      </w:r>
    </w:p>
    <w:p w:rsidR="00A300F8" w:rsidRPr="00894370" w:rsidRDefault="00A300F8" w:rsidP="00894370">
      <w:pPr>
        <w:widowControl w:val="0"/>
        <w:autoSpaceDE w:val="0"/>
        <w:autoSpaceDN w:val="0"/>
        <w:adjustRightInd w:val="0"/>
        <w:spacing w:line="360" w:lineRule="exact"/>
        <w:ind w:firstLine="567"/>
        <w:jc w:val="both"/>
        <w:rPr>
          <w:color w:val="000000" w:themeColor="text1"/>
          <w:sz w:val="28"/>
          <w:szCs w:val="28"/>
          <w:lang w:val="vi-VN"/>
        </w:rPr>
      </w:pPr>
      <w:r w:rsidRPr="00894370">
        <w:rPr>
          <w:color w:val="000000" w:themeColor="text1"/>
          <w:sz w:val="28"/>
          <w:szCs w:val="28"/>
          <w:lang w:val="vi-VN"/>
        </w:rPr>
        <w:t>- Sơ cứu được nạn nhân bị tai nạn lao động, bị điện giật;</w:t>
      </w:r>
    </w:p>
    <w:p w:rsidR="00A300F8" w:rsidRPr="00894370" w:rsidRDefault="00A300F8" w:rsidP="00894370">
      <w:pPr>
        <w:tabs>
          <w:tab w:val="left" w:pos="0"/>
          <w:tab w:val="left" w:pos="720"/>
        </w:tabs>
        <w:spacing w:line="360" w:lineRule="exact"/>
        <w:ind w:firstLine="567"/>
        <w:jc w:val="both"/>
        <w:rPr>
          <w:color w:val="000000" w:themeColor="text1"/>
          <w:sz w:val="28"/>
          <w:szCs w:val="28"/>
        </w:rPr>
      </w:pPr>
      <w:r w:rsidRPr="00894370">
        <w:rPr>
          <w:color w:val="000000" w:themeColor="text1"/>
          <w:sz w:val="28"/>
          <w:szCs w:val="28"/>
        </w:rPr>
        <w:t>- Sử dụng được máy hàn hồ quang điện trong dân dụng. Ứng dụng vào thực tế hàn hồ quang điện các đường thẳng, giáp mối, hàn góc ở các vị trí bằng…</w:t>
      </w:r>
    </w:p>
    <w:p w:rsidR="00A300F8" w:rsidRPr="00894370" w:rsidRDefault="00A300F8" w:rsidP="00894370">
      <w:pPr>
        <w:tabs>
          <w:tab w:val="left" w:pos="0"/>
          <w:tab w:val="left" w:pos="720"/>
        </w:tabs>
        <w:spacing w:line="360" w:lineRule="exact"/>
        <w:ind w:firstLine="567"/>
        <w:jc w:val="both"/>
        <w:rPr>
          <w:color w:val="000000" w:themeColor="text1"/>
          <w:sz w:val="28"/>
          <w:szCs w:val="28"/>
          <w:lang w:val="pl-PL"/>
        </w:rPr>
      </w:pPr>
      <w:r w:rsidRPr="00894370">
        <w:rPr>
          <w:color w:val="000000" w:themeColor="text1"/>
          <w:sz w:val="28"/>
          <w:szCs w:val="28"/>
        </w:rPr>
        <w:t xml:space="preserve">- </w:t>
      </w:r>
      <w:r w:rsidRPr="00894370">
        <w:rPr>
          <w:color w:val="000000" w:themeColor="text1"/>
          <w:sz w:val="28"/>
          <w:szCs w:val="28"/>
          <w:lang w:val="pl-PL"/>
        </w:rPr>
        <w:t xml:space="preserve"> Sử dụng kỹ năng mềm thông qua việc xây dựng hình ảnh tác phong người thuyết trình chuyên nghiệp trong công việc, cũng như trong đời sống.</w:t>
      </w:r>
    </w:p>
    <w:p w:rsidR="00A300F8" w:rsidRPr="00894370" w:rsidRDefault="00A300F8" w:rsidP="00894370">
      <w:pPr>
        <w:tabs>
          <w:tab w:val="left" w:pos="600"/>
        </w:tabs>
        <w:spacing w:line="360" w:lineRule="exact"/>
        <w:ind w:firstLine="567"/>
        <w:jc w:val="both"/>
        <w:rPr>
          <w:color w:val="000000" w:themeColor="text1"/>
          <w:sz w:val="28"/>
          <w:szCs w:val="28"/>
          <w:lang w:val="pl-PL"/>
        </w:rPr>
      </w:pPr>
      <w:r w:rsidRPr="00894370">
        <w:rPr>
          <w:color w:val="000000" w:themeColor="text1"/>
          <w:sz w:val="28"/>
          <w:szCs w:val="28"/>
          <w:lang w:val="pl-PL"/>
        </w:rPr>
        <w:tab/>
        <w:t>- Sử dụng máy tính, các phần mềm ứng dụng để vẽ các bản vẽ 2D phục vụ cho quá trình thiết kế.</w:t>
      </w:r>
    </w:p>
    <w:p w:rsidR="00A300F8" w:rsidRPr="00894370" w:rsidRDefault="00A300F8" w:rsidP="00894370">
      <w:pPr>
        <w:tabs>
          <w:tab w:val="left" w:pos="600"/>
          <w:tab w:val="left" w:pos="1094"/>
        </w:tabs>
        <w:spacing w:line="360" w:lineRule="exact"/>
        <w:ind w:firstLine="567"/>
        <w:jc w:val="both"/>
        <w:rPr>
          <w:color w:val="000000" w:themeColor="text1"/>
          <w:sz w:val="28"/>
          <w:szCs w:val="28"/>
          <w:lang w:val="pl-PL"/>
        </w:rPr>
      </w:pPr>
      <w:r w:rsidRPr="00894370">
        <w:rPr>
          <w:color w:val="000000" w:themeColor="text1"/>
          <w:sz w:val="28"/>
          <w:szCs w:val="28"/>
          <w:lang w:val="pl-PL"/>
        </w:rPr>
        <w:t xml:space="preserve">- Lắp đặt, vận hành được các loại cảm biến ứng dụng trong dây truyền sản xuất. </w:t>
      </w:r>
      <w:r w:rsidRPr="00894370">
        <w:rPr>
          <w:color w:val="000000" w:themeColor="text1"/>
          <w:sz w:val="28"/>
          <w:szCs w:val="28"/>
          <w:lang w:val="de-DE"/>
        </w:rPr>
        <w:t>Sử dụng các loại máy đo/thiết bị đo để phát hiện sai lỗi của cảm biến/mạch đo, hiệu chỉnh thông số thiết bị theo yêu cầu.</w:t>
      </w:r>
    </w:p>
    <w:p w:rsidR="001B4C89" w:rsidRDefault="00A300F8" w:rsidP="001B4C89">
      <w:pPr>
        <w:spacing w:line="360" w:lineRule="exact"/>
        <w:ind w:firstLine="567"/>
        <w:jc w:val="both"/>
        <w:rPr>
          <w:color w:val="000000" w:themeColor="text1"/>
          <w:sz w:val="28"/>
          <w:szCs w:val="28"/>
        </w:rPr>
      </w:pPr>
      <w:r w:rsidRPr="00894370">
        <w:rPr>
          <w:color w:val="000000" w:themeColor="text1"/>
          <w:sz w:val="28"/>
          <w:szCs w:val="28"/>
          <w:lang w:val="da-DK"/>
        </w:rPr>
        <w:t>- Tháo lắp, kiểm tra bảo dưỡn</w:t>
      </w:r>
      <w:r w:rsidR="001B4C89">
        <w:rPr>
          <w:color w:val="000000" w:themeColor="text1"/>
          <w:sz w:val="28"/>
          <w:szCs w:val="28"/>
          <w:lang w:val="da-DK"/>
        </w:rPr>
        <w:t xml:space="preserve">g được các máy biến áp dân dụng, </w:t>
      </w:r>
      <w:r w:rsidR="001B4C89" w:rsidRPr="00894370">
        <w:rPr>
          <w:color w:val="000000" w:themeColor="text1"/>
          <w:sz w:val="28"/>
          <w:szCs w:val="28"/>
        </w:rPr>
        <w:t xml:space="preserve">động cơ không đồng bộ, máy phát đồng bộ, máy điện 1 chiều. </w:t>
      </w:r>
    </w:p>
    <w:p w:rsidR="00045447" w:rsidRPr="00894370" w:rsidRDefault="00A26DB1" w:rsidP="00894370">
      <w:pPr>
        <w:spacing w:line="360" w:lineRule="exact"/>
        <w:ind w:firstLine="567"/>
        <w:jc w:val="both"/>
        <w:rPr>
          <w:color w:val="000000"/>
          <w:sz w:val="28"/>
          <w:szCs w:val="28"/>
          <w:lang w:val="pt-BR"/>
        </w:rPr>
      </w:pPr>
      <w:r w:rsidRPr="00894370">
        <w:rPr>
          <w:color w:val="000000"/>
          <w:sz w:val="28"/>
          <w:szCs w:val="28"/>
          <w:lang w:val="pt-BR"/>
        </w:rPr>
        <w:t>-</w:t>
      </w:r>
      <w:r w:rsidR="00045447" w:rsidRPr="00894370">
        <w:rPr>
          <w:color w:val="000000"/>
          <w:sz w:val="28"/>
          <w:szCs w:val="28"/>
          <w:lang w:val="pt-BR"/>
        </w:rPr>
        <w:t xml:space="preserve"> Lấy dấu, cắt, ren, uốn, hàn tạo ra các chi tiết, phụ kiện, mối nối thông thường đạt yêu cầu kỹ thuật;</w:t>
      </w:r>
    </w:p>
    <w:p w:rsidR="00045447" w:rsidRPr="00894370" w:rsidRDefault="00A26DB1" w:rsidP="00894370">
      <w:pPr>
        <w:spacing w:line="360" w:lineRule="exact"/>
        <w:ind w:firstLine="567"/>
        <w:jc w:val="both"/>
        <w:rPr>
          <w:color w:val="000000"/>
          <w:sz w:val="28"/>
          <w:szCs w:val="28"/>
          <w:lang w:val="pt-BR"/>
        </w:rPr>
      </w:pPr>
      <w:r w:rsidRPr="00894370">
        <w:rPr>
          <w:color w:val="000000"/>
          <w:sz w:val="28"/>
          <w:szCs w:val="28"/>
          <w:lang w:val="pt-BR"/>
        </w:rPr>
        <w:t>-</w:t>
      </w:r>
      <w:r w:rsidR="00045447" w:rsidRPr="00894370">
        <w:rPr>
          <w:color w:val="000000"/>
          <w:sz w:val="28"/>
          <w:szCs w:val="28"/>
          <w:lang w:val="pt-BR"/>
        </w:rPr>
        <w:t xml:space="preserve"> Lắp đặt, vận hành, quản lý được hệ thống ống cấp, thoát nước thông dụng trong công trình, ngoài công trình theo thiết kế;</w:t>
      </w:r>
    </w:p>
    <w:p w:rsidR="00045447" w:rsidRPr="00894370" w:rsidRDefault="00A26DB1" w:rsidP="00894370">
      <w:pPr>
        <w:spacing w:line="360" w:lineRule="exact"/>
        <w:ind w:firstLine="567"/>
        <w:jc w:val="both"/>
        <w:rPr>
          <w:color w:val="000000"/>
          <w:sz w:val="28"/>
          <w:szCs w:val="28"/>
          <w:lang w:val="pl-PL"/>
        </w:rPr>
      </w:pPr>
      <w:r w:rsidRPr="00894370">
        <w:rPr>
          <w:color w:val="000000"/>
          <w:sz w:val="28"/>
          <w:szCs w:val="28"/>
          <w:lang w:val="pl-PL"/>
        </w:rPr>
        <w:t>-</w:t>
      </w:r>
      <w:r w:rsidR="00045447" w:rsidRPr="00894370">
        <w:rPr>
          <w:color w:val="000000"/>
          <w:sz w:val="28"/>
          <w:szCs w:val="28"/>
          <w:lang w:val="pl-PL"/>
        </w:rPr>
        <w:t xml:space="preserve"> Lắp đặt được hệ thống điện, nước cho căn hộ</w:t>
      </w:r>
      <w:r w:rsidR="001B4C89">
        <w:rPr>
          <w:color w:val="000000"/>
          <w:sz w:val="28"/>
          <w:szCs w:val="28"/>
          <w:lang w:val="pl-PL"/>
        </w:rPr>
        <w:t>, chung cư</w:t>
      </w:r>
      <w:r w:rsidR="00045447" w:rsidRPr="00894370">
        <w:rPr>
          <w:color w:val="000000"/>
          <w:sz w:val="28"/>
          <w:szCs w:val="28"/>
          <w:lang w:val="pl-PL"/>
        </w:rPr>
        <w:t xml:space="preserve"> đúng yêu cầu kỹ thuật;</w:t>
      </w:r>
    </w:p>
    <w:p w:rsidR="00045447" w:rsidRPr="00894370" w:rsidRDefault="00A26DB1" w:rsidP="00894370">
      <w:pPr>
        <w:spacing w:line="360" w:lineRule="exact"/>
        <w:ind w:firstLine="567"/>
        <w:jc w:val="both"/>
        <w:rPr>
          <w:color w:val="000000"/>
          <w:sz w:val="28"/>
          <w:szCs w:val="28"/>
          <w:lang w:val="pl-PL"/>
        </w:rPr>
      </w:pPr>
      <w:r w:rsidRPr="00894370">
        <w:rPr>
          <w:color w:val="000000"/>
          <w:sz w:val="28"/>
          <w:szCs w:val="28"/>
          <w:lang w:val="pl-PL"/>
        </w:rPr>
        <w:lastRenderedPageBreak/>
        <w:t>-</w:t>
      </w:r>
      <w:r w:rsidR="00045447" w:rsidRPr="00894370">
        <w:rPr>
          <w:color w:val="000000"/>
          <w:sz w:val="28"/>
          <w:szCs w:val="28"/>
          <w:lang w:val="pl-PL"/>
        </w:rPr>
        <w:t xml:space="preserve"> Lắp đặt, bảo dưỡng, sửa chữa, vận hành được các thiết bị điện, nước đảm bảo yêu cầu kỹ thuật và an toàn;</w:t>
      </w:r>
    </w:p>
    <w:p w:rsidR="00045447" w:rsidRPr="00894370" w:rsidRDefault="00A26DB1" w:rsidP="00894370">
      <w:pPr>
        <w:spacing w:line="360" w:lineRule="exact"/>
        <w:ind w:firstLine="567"/>
        <w:jc w:val="both"/>
        <w:rPr>
          <w:color w:val="000000"/>
          <w:sz w:val="28"/>
          <w:szCs w:val="28"/>
          <w:lang w:val="pl-PL"/>
        </w:rPr>
      </w:pPr>
      <w:r w:rsidRPr="00894370">
        <w:rPr>
          <w:color w:val="000000"/>
          <w:sz w:val="28"/>
          <w:szCs w:val="28"/>
          <w:lang w:val="pl-PL"/>
        </w:rPr>
        <w:t>-</w:t>
      </w:r>
      <w:r w:rsidR="00045447" w:rsidRPr="00894370">
        <w:rPr>
          <w:color w:val="000000"/>
          <w:sz w:val="28"/>
          <w:szCs w:val="28"/>
          <w:lang w:val="pl-PL"/>
        </w:rPr>
        <w:t xml:space="preserve"> Sử dụng thành thạo các dụng cụ đo, kiểm tra điện và phát hiện kịp thời các sự cố về điện, nước.</w:t>
      </w:r>
    </w:p>
    <w:p w:rsidR="00045447" w:rsidRPr="00894370" w:rsidRDefault="00A26DB1" w:rsidP="00894370">
      <w:pPr>
        <w:spacing w:line="360" w:lineRule="exact"/>
        <w:ind w:firstLine="567"/>
        <w:jc w:val="both"/>
        <w:rPr>
          <w:color w:val="000000"/>
          <w:sz w:val="28"/>
          <w:szCs w:val="28"/>
          <w:lang w:val="pl-PL"/>
        </w:rPr>
      </w:pPr>
      <w:r w:rsidRPr="00894370">
        <w:rPr>
          <w:color w:val="000000"/>
          <w:sz w:val="28"/>
          <w:szCs w:val="28"/>
          <w:lang w:val="pl-PL"/>
        </w:rPr>
        <w:t>-</w:t>
      </w:r>
      <w:r w:rsidR="00045447" w:rsidRPr="00894370">
        <w:rPr>
          <w:color w:val="000000"/>
          <w:sz w:val="28"/>
          <w:szCs w:val="28"/>
          <w:lang w:val="pl-PL"/>
        </w:rPr>
        <w:t xml:space="preserve"> Tự học tập nâng cao trình độ theo đúng chuyên ngành;</w:t>
      </w:r>
    </w:p>
    <w:p w:rsidR="00045447" w:rsidRPr="00894370" w:rsidRDefault="00A26DB1" w:rsidP="00894370">
      <w:pPr>
        <w:spacing w:line="360" w:lineRule="exact"/>
        <w:ind w:firstLine="567"/>
        <w:jc w:val="both"/>
        <w:rPr>
          <w:color w:val="000000"/>
          <w:sz w:val="28"/>
          <w:szCs w:val="28"/>
          <w:lang w:val="pt-BR"/>
        </w:rPr>
      </w:pPr>
      <w:r w:rsidRPr="00894370">
        <w:rPr>
          <w:color w:val="000000"/>
          <w:sz w:val="28"/>
          <w:szCs w:val="28"/>
          <w:lang w:val="pt-BR"/>
        </w:rPr>
        <w:t>-</w:t>
      </w:r>
      <w:r w:rsidR="00045447" w:rsidRPr="00894370">
        <w:rPr>
          <w:color w:val="000000"/>
          <w:sz w:val="28"/>
          <w:szCs w:val="28"/>
          <w:lang w:val="pt-BR"/>
        </w:rPr>
        <w:t xml:space="preserve"> Có khả năng làm việc độc lập và ứng dụng kỹ thuật, công nghệ vào công việc.</w:t>
      </w:r>
    </w:p>
    <w:p w:rsidR="00045447" w:rsidRPr="00894370" w:rsidRDefault="00A26DB1" w:rsidP="00894370">
      <w:pPr>
        <w:spacing w:line="360" w:lineRule="exact"/>
        <w:ind w:firstLine="567"/>
        <w:jc w:val="both"/>
        <w:rPr>
          <w:color w:val="000000"/>
          <w:sz w:val="28"/>
          <w:szCs w:val="28"/>
          <w:lang w:val="pl-PL"/>
        </w:rPr>
      </w:pPr>
      <w:r w:rsidRPr="00894370">
        <w:rPr>
          <w:color w:val="000000"/>
          <w:sz w:val="28"/>
          <w:szCs w:val="28"/>
          <w:lang w:val="pl-PL"/>
        </w:rPr>
        <w:t>-</w:t>
      </w:r>
      <w:r w:rsidR="00045447" w:rsidRPr="00894370">
        <w:rPr>
          <w:color w:val="000000"/>
          <w:sz w:val="28"/>
          <w:szCs w:val="28"/>
          <w:lang w:val="pl-PL"/>
        </w:rPr>
        <w:t xml:space="preserve"> Hướng dẫn, bồi dưỡng kỹ năng nghề cho thợ bậc thấp.</w:t>
      </w:r>
    </w:p>
    <w:p w:rsidR="00961B63" w:rsidRPr="00894370" w:rsidRDefault="00AB0A72" w:rsidP="00894370">
      <w:pPr>
        <w:spacing w:line="360" w:lineRule="exact"/>
        <w:jc w:val="both"/>
        <w:rPr>
          <w:b/>
          <w:bCs/>
          <w:sz w:val="28"/>
          <w:szCs w:val="28"/>
          <w:lang w:val="nl-NL"/>
        </w:rPr>
      </w:pPr>
      <w:r w:rsidRPr="00894370">
        <w:rPr>
          <w:b/>
          <w:bCs/>
          <w:sz w:val="28"/>
          <w:szCs w:val="28"/>
          <w:lang w:val="nl-NL"/>
        </w:rPr>
        <w:t>4.</w:t>
      </w:r>
      <w:r w:rsidR="00961B63" w:rsidRPr="00894370">
        <w:rPr>
          <w:b/>
          <w:bCs/>
          <w:sz w:val="28"/>
          <w:szCs w:val="28"/>
          <w:lang w:val="nl-NL"/>
        </w:rPr>
        <w:t xml:space="preserve"> Mức độ tự chủ và trách nhiệm</w:t>
      </w:r>
    </w:p>
    <w:p w:rsidR="00045447" w:rsidRPr="00894370" w:rsidRDefault="00045447" w:rsidP="00894370">
      <w:pPr>
        <w:widowControl w:val="0"/>
        <w:numPr>
          <w:ilvl w:val="0"/>
          <w:numId w:val="2"/>
        </w:numPr>
        <w:spacing w:line="360" w:lineRule="exact"/>
        <w:ind w:left="0" w:firstLine="567"/>
        <w:jc w:val="both"/>
        <w:rPr>
          <w:bCs/>
          <w:sz w:val="28"/>
          <w:szCs w:val="28"/>
          <w:lang w:val="vi-VN"/>
        </w:rPr>
      </w:pPr>
      <w:r w:rsidRPr="00894370">
        <w:rPr>
          <w:bCs/>
          <w:sz w:val="28"/>
          <w:szCs w:val="28"/>
          <w:lang w:val="vi-VN"/>
        </w:rPr>
        <w:t>Tuân thủ, nghiêm túc thực hiện học tập và nghiên cứu, tìm hiểu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045447" w:rsidRPr="00894370" w:rsidRDefault="00045447" w:rsidP="00894370">
      <w:pPr>
        <w:widowControl w:val="0"/>
        <w:numPr>
          <w:ilvl w:val="0"/>
          <w:numId w:val="2"/>
        </w:numPr>
        <w:spacing w:line="360" w:lineRule="exact"/>
        <w:ind w:left="0" w:firstLine="567"/>
        <w:jc w:val="both"/>
        <w:rPr>
          <w:bCs/>
          <w:sz w:val="28"/>
          <w:szCs w:val="28"/>
          <w:lang w:val="vi-VN"/>
        </w:rPr>
      </w:pPr>
      <w:r w:rsidRPr="00894370">
        <w:rPr>
          <w:bCs/>
          <w:sz w:val="28"/>
          <w:szCs w:val="28"/>
          <w:lang w:val="vi-VN"/>
        </w:rPr>
        <w:t>Tâm lý vững vàng, tác phong làm việc nhanh nhẹn, linh hoạt dể làm việc trong cả điều kiện khắc nghiệt của thời tiết ngoài trời, trên cao đảm bảo an toàn lao động, cũng như có đủ tự tin, kỷ luật để làm việc trong các doanh nghiệp nước ngoài;</w:t>
      </w:r>
    </w:p>
    <w:p w:rsidR="00045447" w:rsidRPr="00894370" w:rsidRDefault="00045447" w:rsidP="00894370">
      <w:pPr>
        <w:widowControl w:val="0"/>
        <w:numPr>
          <w:ilvl w:val="0"/>
          <w:numId w:val="2"/>
        </w:numPr>
        <w:spacing w:line="360" w:lineRule="exact"/>
        <w:ind w:left="0" w:firstLine="567"/>
        <w:jc w:val="both"/>
        <w:rPr>
          <w:bCs/>
          <w:sz w:val="28"/>
          <w:szCs w:val="28"/>
          <w:lang w:val="vi-VN"/>
        </w:rPr>
      </w:pPr>
      <w:r w:rsidRPr="00894370">
        <w:rPr>
          <w:bCs/>
          <w:sz w:val="28"/>
          <w:szCs w:val="28"/>
          <w:lang w:val="vi-VN"/>
        </w:rPr>
        <w:t>Làm việc độc lập trong điều kiện làm việc thay đổi, chịu trách nhiệm cá nhân và trách nhiệm đối với nhóm;</w:t>
      </w:r>
    </w:p>
    <w:p w:rsidR="00045447" w:rsidRPr="00894370" w:rsidRDefault="00045447" w:rsidP="00894370">
      <w:pPr>
        <w:widowControl w:val="0"/>
        <w:spacing w:line="360" w:lineRule="exact"/>
        <w:jc w:val="both"/>
        <w:rPr>
          <w:sz w:val="28"/>
          <w:szCs w:val="28"/>
          <w:lang w:val="vi-VN"/>
        </w:rPr>
      </w:pPr>
      <w:r w:rsidRPr="00894370">
        <w:rPr>
          <w:sz w:val="28"/>
          <w:szCs w:val="28"/>
          <w:lang w:val="vi-VN"/>
        </w:rPr>
        <w:t>- Năng động, sáng tạo trong quá trình làm việc, có tinh thần làm việc tập thể;</w:t>
      </w:r>
    </w:p>
    <w:p w:rsidR="00045447" w:rsidRPr="00894370" w:rsidRDefault="00045447" w:rsidP="00894370">
      <w:pPr>
        <w:widowControl w:val="0"/>
        <w:numPr>
          <w:ilvl w:val="0"/>
          <w:numId w:val="3"/>
        </w:numPr>
        <w:spacing w:line="360" w:lineRule="exact"/>
        <w:ind w:left="0" w:firstLine="567"/>
        <w:jc w:val="both"/>
        <w:rPr>
          <w:sz w:val="28"/>
          <w:szCs w:val="28"/>
          <w:lang w:val="it-IT"/>
        </w:rPr>
      </w:pPr>
      <w:r w:rsidRPr="00894370">
        <w:rPr>
          <w:sz w:val="28"/>
          <w:szCs w:val="28"/>
          <w:lang w:val="it-IT"/>
        </w:rPr>
        <w:t>Chịu trách nhiệm đánh giá chất lượng công việc sau khi hoàn thành và kết quả thực hiện của bản thân và các thành viên trong nhóm trước lãnh đạo cơ quan, tổ chức, đơn vị;</w:t>
      </w:r>
    </w:p>
    <w:p w:rsidR="00045447" w:rsidRPr="00894370" w:rsidRDefault="00045447" w:rsidP="00894370">
      <w:pPr>
        <w:widowControl w:val="0"/>
        <w:numPr>
          <w:ilvl w:val="0"/>
          <w:numId w:val="3"/>
        </w:numPr>
        <w:spacing w:line="360" w:lineRule="exact"/>
        <w:ind w:left="0" w:firstLine="567"/>
        <w:jc w:val="both"/>
        <w:rPr>
          <w:sz w:val="28"/>
          <w:szCs w:val="28"/>
          <w:lang w:val="it-IT"/>
        </w:rPr>
      </w:pPr>
      <w:r w:rsidRPr="00894370">
        <w:rPr>
          <w:sz w:val="28"/>
          <w:szCs w:val="28"/>
          <w:lang w:val="it-IT"/>
        </w:rPr>
        <w:t>Có ý thức học tập, rèn luyện để nâng cao trình độ chuyên môn, kỹ năng nghề nghiệp.</w:t>
      </w:r>
    </w:p>
    <w:p w:rsidR="005336CF" w:rsidRPr="00894370" w:rsidRDefault="006C03D1" w:rsidP="00894370">
      <w:pPr>
        <w:spacing w:line="360" w:lineRule="exact"/>
        <w:jc w:val="both"/>
        <w:rPr>
          <w:b/>
          <w:bCs/>
          <w:sz w:val="28"/>
          <w:szCs w:val="28"/>
        </w:rPr>
      </w:pPr>
      <w:r w:rsidRPr="00894370">
        <w:rPr>
          <w:b/>
          <w:bCs/>
          <w:sz w:val="28"/>
          <w:szCs w:val="28"/>
        </w:rPr>
        <w:t>5</w:t>
      </w:r>
      <w:r w:rsidR="00A13C30" w:rsidRPr="00894370">
        <w:rPr>
          <w:b/>
          <w:bCs/>
          <w:sz w:val="28"/>
          <w:szCs w:val="28"/>
        </w:rPr>
        <w:t>. Vị trí v</w:t>
      </w:r>
      <w:r w:rsidR="008A104E" w:rsidRPr="00894370">
        <w:rPr>
          <w:b/>
          <w:bCs/>
          <w:sz w:val="28"/>
          <w:szCs w:val="28"/>
        </w:rPr>
        <w:t>iệc làm của người học sau khi tốt nghiệp</w:t>
      </w:r>
    </w:p>
    <w:p w:rsidR="00045447" w:rsidRPr="00894370" w:rsidRDefault="00045447" w:rsidP="00894370">
      <w:pPr>
        <w:widowControl w:val="0"/>
        <w:tabs>
          <w:tab w:val="left" w:pos="896"/>
          <w:tab w:val="right" w:pos="9027"/>
        </w:tabs>
        <w:spacing w:line="360" w:lineRule="exact"/>
        <w:ind w:firstLine="567"/>
        <w:jc w:val="both"/>
        <w:rPr>
          <w:sz w:val="28"/>
          <w:szCs w:val="28"/>
          <w:lang w:val="sv-SE"/>
        </w:rPr>
      </w:pPr>
      <w:r w:rsidRPr="00894370">
        <w:rPr>
          <w:sz w:val="28"/>
          <w:szCs w:val="28"/>
          <w:lang w:val="sv-SE"/>
        </w:rPr>
        <w:t>Sau khi tốt nghiệp người học có năng lực đáp ứng các yêu cầu tại các vị trí việc làm của ngành, nghề bao gồm:</w:t>
      </w:r>
    </w:p>
    <w:p w:rsidR="00045447" w:rsidRPr="00894370" w:rsidRDefault="00045447" w:rsidP="00894370">
      <w:pPr>
        <w:spacing w:line="360" w:lineRule="exact"/>
        <w:ind w:firstLine="567"/>
        <w:jc w:val="both"/>
        <w:rPr>
          <w:color w:val="000000"/>
          <w:sz w:val="28"/>
          <w:szCs w:val="28"/>
          <w:lang w:val="pt-BR"/>
        </w:rPr>
      </w:pPr>
      <w:r w:rsidRPr="00894370">
        <w:rPr>
          <w:color w:val="000000"/>
          <w:sz w:val="28"/>
          <w:szCs w:val="28"/>
          <w:lang w:val="pt-BR"/>
        </w:rPr>
        <w:t>+ Lắp đặt, vận hành, quản lý được hệ thống ống cấp, thoát nước thông dụng trong công trình, ngoài công trình theo thiết kế;</w:t>
      </w:r>
    </w:p>
    <w:p w:rsidR="00045447" w:rsidRPr="00894370" w:rsidRDefault="00045447" w:rsidP="00894370">
      <w:pPr>
        <w:spacing w:line="360" w:lineRule="exact"/>
        <w:ind w:firstLine="567"/>
        <w:jc w:val="both"/>
        <w:rPr>
          <w:color w:val="000000"/>
          <w:sz w:val="28"/>
          <w:szCs w:val="28"/>
          <w:lang w:val="pl-PL"/>
        </w:rPr>
      </w:pPr>
      <w:r w:rsidRPr="00894370">
        <w:rPr>
          <w:color w:val="000000"/>
          <w:sz w:val="28"/>
          <w:szCs w:val="28"/>
          <w:lang w:val="pl-PL"/>
        </w:rPr>
        <w:t>+ Lắp đặt được hệ thống điện cho căn hộ đúng yêu cầu kỹ thuật;</w:t>
      </w:r>
    </w:p>
    <w:p w:rsidR="00045447" w:rsidRPr="00894370" w:rsidRDefault="00045447" w:rsidP="00894370">
      <w:pPr>
        <w:spacing w:line="360" w:lineRule="exact"/>
        <w:ind w:firstLine="567"/>
        <w:jc w:val="both"/>
        <w:rPr>
          <w:color w:val="000000"/>
          <w:sz w:val="28"/>
          <w:szCs w:val="28"/>
          <w:lang w:val="pl-PL"/>
        </w:rPr>
      </w:pPr>
      <w:r w:rsidRPr="00894370">
        <w:rPr>
          <w:color w:val="000000"/>
          <w:sz w:val="28"/>
          <w:szCs w:val="28"/>
          <w:lang w:val="pl-PL"/>
        </w:rPr>
        <w:t>+ Lắp đặt, bảo dưỡng, sửa chữa, vận hành được các thiết bị điện đảm bảo yêu cầu kỹ thuật và an toàn;</w:t>
      </w:r>
    </w:p>
    <w:p w:rsidR="00045447" w:rsidRPr="00894370" w:rsidRDefault="00045447" w:rsidP="00894370">
      <w:pPr>
        <w:spacing w:line="360" w:lineRule="exact"/>
        <w:ind w:firstLine="567"/>
        <w:jc w:val="both"/>
        <w:rPr>
          <w:color w:val="000000"/>
          <w:sz w:val="28"/>
          <w:szCs w:val="28"/>
          <w:lang w:val="pl-PL"/>
        </w:rPr>
      </w:pPr>
      <w:r w:rsidRPr="00894370">
        <w:rPr>
          <w:color w:val="000000"/>
          <w:sz w:val="28"/>
          <w:szCs w:val="28"/>
          <w:lang w:val="pl-PL"/>
        </w:rPr>
        <w:t>+ Thiết kế được hệ thống cấp thoát nước cho căn hộ, chung cư...theo yêu cầu của nhà thầu.</w:t>
      </w:r>
    </w:p>
    <w:p w:rsidR="00A13C30" w:rsidRPr="00894370" w:rsidRDefault="006C03D1" w:rsidP="00894370">
      <w:pPr>
        <w:spacing w:line="360" w:lineRule="exact"/>
        <w:jc w:val="both"/>
        <w:rPr>
          <w:b/>
          <w:bCs/>
          <w:sz w:val="28"/>
          <w:szCs w:val="28"/>
        </w:rPr>
      </w:pPr>
      <w:r w:rsidRPr="00894370">
        <w:rPr>
          <w:b/>
          <w:bCs/>
          <w:sz w:val="28"/>
          <w:szCs w:val="28"/>
        </w:rPr>
        <w:t>6</w:t>
      </w:r>
      <w:r w:rsidR="00A13C30" w:rsidRPr="00894370">
        <w:rPr>
          <w:b/>
          <w:bCs/>
          <w:sz w:val="28"/>
          <w:szCs w:val="28"/>
        </w:rPr>
        <w:t xml:space="preserve">. Khả năng học tập, nâng cao trình độ sau khi </w:t>
      </w:r>
      <w:r w:rsidR="008A104E" w:rsidRPr="00894370">
        <w:rPr>
          <w:b/>
          <w:bCs/>
          <w:sz w:val="28"/>
          <w:szCs w:val="28"/>
        </w:rPr>
        <w:t>tốt nghiệp</w:t>
      </w:r>
    </w:p>
    <w:p w:rsidR="00045447" w:rsidRPr="00894370" w:rsidRDefault="00045447" w:rsidP="00894370">
      <w:pPr>
        <w:widowControl w:val="0"/>
        <w:spacing w:line="360" w:lineRule="exact"/>
        <w:ind w:firstLine="567"/>
        <w:jc w:val="both"/>
        <w:outlineLvl w:val="1"/>
        <w:rPr>
          <w:sz w:val="28"/>
          <w:szCs w:val="28"/>
          <w:lang w:val="vi-VN"/>
        </w:rPr>
      </w:pPr>
      <w:r w:rsidRPr="00894370">
        <w:rPr>
          <w:bCs/>
          <w:sz w:val="28"/>
          <w:szCs w:val="28"/>
          <w:lang w:val="vi-VN" w:eastAsia="x-none"/>
        </w:rPr>
        <w:t xml:space="preserve">- Khối lượng </w:t>
      </w:r>
      <w:r w:rsidRPr="00894370">
        <w:rPr>
          <w:sz w:val="28"/>
          <w:szCs w:val="28"/>
          <w:lang w:val="vi-VN"/>
        </w:rPr>
        <w:t xml:space="preserve">kiến thức tối thiểu, yêu cầu về năng lực mà người học phải đạt được sau khi tốt nghiệp ngành, nghề </w:t>
      </w:r>
      <w:r w:rsidRPr="00894370">
        <w:rPr>
          <w:sz w:val="28"/>
          <w:szCs w:val="28"/>
          <w:lang w:val="nl-NL"/>
        </w:rPr>
        <w:t>Điẹ</w:t>
      </w:r>
      <w:r w:rsidRPr="00894370">
        <w:rPr>
          <w:rFonts w:ascii="Cambria Math" w:hAnsi="Cambria Math" w:cs="Cambria Math"/>
          <w:sz w:val="28"/>
          <w:szCs w:val="28"/>
          <w:lang w:val="nl-NL"/>
        </w:rPr>
        <w:t>̂</w:t>
      </w:r>
      <w:r w:rsidRPr="00894370">
        <w:rPr>
          <w:sz w:val="28"/>
          <w:szCs w:val="28"/>
          <w:lang w:val="nl-NL"/>
        </w:rPr>
        <w:t>n nước</w:t>
      </w:r>
      <w:r w:rsidRPr="00894370">
        <w:rPr>
          <w:sz w:val="28"/>
          <w:szCs w:val="28"/>
          <w:lang w:val="vi-VN"/>
        </w:rPr>
        <w:t xml:space="preserve"> trình độ </w:t>
      </w:r>
      <w:r w:rsidRPr="00894370">
        <w:rPr>
          <w:sz w:val="28"/>
          <w:szCs w:val="28"/>
        </w:rPr>
        <w:t>trung cấp</w:t>
      </w:r>
      <w:r w:rsidRPr="00894370">
        <w:rPr>
          <w:sz w:val="28"/>
          <w:szCs w:val="28"/>
          <w:lang w:val="vi-VN"/>
        </w:rPr>
        <w:t xml:space="preserve"> có thể tiếp tục phát triển ở </w:t>
      </w:r>
      <w:r w:rsidRPr="00894370">
        <w:rPr>
          <w:sz w:val="28"/>
          <w:szCs w:val="28"/>
        </w:rPr>
        <w:t>cao đẳng hoặc</w:t>
      </w:r>
      <w:r w:rsidRPr="00894370">
        <w:rPr>
          <w:sz w:val="28"/>
          <w:szCs w:val="28"/>
          <w:lang w:val="vi-VN"/>
        </w:rPr>
        <w:t xml:space="preserve"> trình độ cao hơn;</w:t>
      </w:r>
    </w:p>
    <w:p w:rsidR="00045447" w:rsidRPr="00894370" w:rsidRDefault="00045447" w:rsidP="00894370">
      <w:pPr>
        <w:keepNext/>
        <w:keepLines/>
        <w:widowControl w:val="0"/>
        <w:spacing w:line="360" w:lineRule="exact"/>
        <w:ind w:firstLine="567"/>
        <w:jc w:val="both"/>
        <w:outlineLvl w:val="1"/>
        <w:rPr>
          <w:sz w:val="28"/>
          <w:szCs w:val="28"/>
          <w:lang w:val="vi-VN"/>
        </w:rPr>
      </w:pPr>
      <w:r w:rsidRPr="00894370">
        <w:rPr>
          <w:bCs/>
          <w:sz w:val="28"/>
          <w:szCs w:val="28"/>
          <w:lang w:val="vi-VN" w:eastAsia="x-none"/>
        </w:rPr>
        <w:lastRenderedPageBreak/>
        <w:t xml:space="preserve">- Người học sau tốt nghiệp có năng lực </w:t>
      </w:r>
      <w:r w:rsidRPr="00894370">
        <w:rPr>
          <w:sz w:val="28"/>
          <w:szCs w:val="28"/>
          <w:lang w:val="vi-VN"/>
        </w:rPr>
        <w:t xml:space="preserve">tự học, tự cập nhật </w:t>
      </w:r>
      <w:r w:rsidRPr="00894370">
        <w:rPr>
          <w:sz w:val="28"/>
          <w:szCs w:val="28"/>
          <w:lang w:val="pt-BR"/>
        </w:rPr>
        <w:t xml:space="preserve">những tiến bộ khoa học công nghệ trong phạm vi ngành, nghề để nâng cao trình độ </w:t>
      </w:r>
      <w:r w:rsidRPr="00894370">
        <w:rPr>
          <w:sz w:val="28"/>
          <w:szCs w:val="28"/>
          <w:lang w:val="vi-VN"/>
        </w:rPr>
        <w:t>hoặc học liên thông lên trình độ cao hơn trong nhóm ngành, nghề hoặc trong cùng lĩnh vực đào tạo./.</w:t>
      </w:r>
    </w:p>
    <w:p w:rsidR="00961B63" w:rsidRPr="00B14552" w:rsidRDefault="00961B63" w:rsidP="00045447">
      <w:pPr>
        <w:spacing w:line="360" w:lineRule="exact"/>
        <w:jc w:val="both"/>
        <w:rPr>
          <w:sz w:val="26"/>
          <w:szCs w:val="26"/>
        </w:rPr>
      </w:pPr>
      <w:r w:rsidRPr="00B14552">
        <w:rPr>
          <w:sz w:val="26"/>
          <w:szCs w:val="26"/>
        </w:rPr>
        <w:t> </w:t>
      </w:r>
    </w:p>
    <w:p w:rsidR="004561AE" w:rsidRPr="00B14552" w:rsidRDefault="004561AE" w:rsidP="00045447">
      <w:pPr>
        <w:spacing w:line="360" w:lineRule="exact"/>
        <w:jc w:val="both"/>
        <w:rPr>
          <w:sz w:val="26"/>
          <w:szCs w:val="26"/>
        </w:rPr>
      </w:pPr>
    </w:p>
    <w:sectPr w:rsidR="004561AE" w:rsidRPr="00B14552" w:rsidSect="00300FCF">
      <w:footerReference w:type="default" r:id="rId8"/>
      <w:pgSz w:w="11907" w:h="16840" w:code="9"/>
      <w:pgMar w:top="1134" w:right="1134" w:bottom="1134" w:left="170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A04" w:rsidRDefault="00316A04" w:rsidP="00A26DB1">
      <w:r>
        <w:separator/>
      </w:r>
    </w:p>
  </w:endnote>
  <w:endnote w:type="continuationSeparator" w:id="0">
    <w:p w:rsidR="00316A04" w:rsidRDefault="00316A04" w:rsidP="00A2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7144472"/>
      <w:docPartObj>
        <w:docPartGallery w:val="Page Numbers (Bottom of Page)"/>
        <w:docPartUnique/>
      </w:docPartObj>
    </w:sdtPr>
    <w:sdtEndPr>
      <w:rPr>
        <w:noProof/>
      </w:rPr>
    </w:sdtEndPr>
    <w:sdtContent>
      <w:p w:rsidR="00A26DB1" w:rsidRDefault="00A26DB1">
        <w:pPr>
          <w:pStyle w:val="Footer"/>
          <w:jc w:val="right"/>
        </w:pPr>
        <w:r>
          <w:fldChar w:fldCharType="begin"/>
        </w:r>
        <w:r>
          <w:instrText xml:space="preserve"> PAGE   \* MERGEFORMAT </w:instrText>
        </w:r>
        <w:r>
          <w:fldChar w:fldCharType="separate"/>
        </w:r>
        <w:r w:rsidR="001B4C89">
          <w:rPr>
            <w:noProof/>
          </w:rPr>
          <w:t>4</w:t>
        </w:r>
        <w:r>
          <w:rPr>
            <w:noProof/>
          </w:rPr>
          <w:fldChar w:fldCharType="end"/>
        </w:r>
      </w:p>
    </w:sdtContent>
  </w:sdt>
  <w:p w:rsidR="00A26DB1" w:rsidRDefault="00A2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A04" w:rsidRDefault="00316A04" w:rsidP="00A26DB1">
      <w:r>
        <w:separator/>
      </w:r>
    </w:p>
  </w:footnote>
  <w:footnote w:type="continuationSeparator" w:id="0">
    <w:p w:rsidR="00316A04" w:rsidRDefault="00316A04" w:rsidP="00A26D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B63"/>
    <w:rsid w:val="00005DC1"/>
    <w:rsid w:val="000347DD"/>
    <w:rsid w:val="00045447"/>
    <w:rsid w:val="000C611D"/>
    <w:rsid w:val="001B4C89"/>
    <w:rsid w:val="00201F9F"/>
    <w:rsid w:val="00233548"/>
    <w:rsid w:val="002943E2"/>
    <w:rsid w:val="002A20E1"/>
    <w:rsid w:val="00300FCF"/>
    <w:rsid w:val="00316A04"/>
    <w:rsid w:val="00361283"/>
    <w:rsid w:val="00370A4B"/>
    <w:rsid w:val="003A51AF"/>
    <w:rsid w:val="004561AE"/>
    <w:rsid w:val="00472FAC"/>
    <w:rsid w:val="004A19C8"/>
    <w:rsid w:val="005336CF"/>
    <w:rsid w:val="005D7163"/>
    <w:rsid w:val="00656847"/>
    <w:rsid w:val="006C03D1"/>
    <w:rsid w:val="006D51B6"/>
    <w:rsid w:val="006F1FB1"/>
    <w:rsid w:val="00730326"/>
    <w:rsid w:val="007913DF"/>
    <w:rsid w:val="00884E68"/>
    <w:rsid w:val="00894370"/>
    <w:rsid w:val="008A104E"/>
    <w:rsid w:val="0091017B"/>
    <w:rsid w:val="00961B63"/>
    <w:rsid w:val="00A13C30"/>
    <w:rsid w:val="00A21BAF"/>
    <w:rsid w:val="00A26DB1"/>
    <w:rsid w:val="00A300F8"/>
    <w:rsid w:val="00AA42C1"/>
    <w:rsid w:val="00AB0A72"/>
    <w:rsid w:val="00B14552"/>
    <w:rsid w:val="00BF1B2B"/>
    <w:rsid w:val="00C242F4"/>
    <w:rsid w:val="00C573A6"/>
    <w:rsid w:val="00C82B43"/>
    <w:rsid w:val="00CD3EAB"/>
    <w:rsid w:val="00D550E7"/>
    <w:rsid w:val="00D875B0"/>
    <w:rsid w:val="00DA2E74"/>
    <w:rsid w:val="00DA40CA"/>
    <w:rsid w:val="00E00FF4"/>
    <w:rsid w:val="00E103D7"/>
    <w:rsid w:val="00E72E08"/>
    <w:rsid w:val="00F428E5"/>
    <w:rsid w:val="00F63E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8FE77-D8DE-49B2-8856-A6FA9639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26DB1"/>
    <w:pPr>
      <w:tabs>
        <w:tab w:val="center" w:pos="4680"/>
        <w:tab w:val="right" w:pos="9360"/>
      </w:tabs>
    </w:pPr>
  </w:style>
  <w:style w:type="character" w:customStyle="1" w:styleId="HeaderChar">
    <w:name w:val="Header Char"/>
    <w:basedOn w:val="DefaultParagraphFont"/>
    <w:link w:val="Header"/>
    <w:uiPriority w:val="99"/>
    <w:rsid w:val="00A26DB1"/>
    <w:rPr>
      <w:rFonts w:eastAsia="Times New Roman" w:cs="Times New Roman"/>
      <w:sz w:val="24"/>
      <w:szCs w:val="24"/>
    </w:rPr>
  </w:style>
  <w:style w:type="paragraph" w:styleId="Footer">
    <w:name w:val="footer"/>
    <w:basedOn w:val="Normal"/>
    <w:link w:val="FooterChar"/>
    <w:uiPriority w:val="99"/>
    <w:unhideWhenUsed/>
    <w:rsid w:val="00A26DB1"/>
    <w:pPr>
      <w:tabs>
        <w:tab w:val="center" w:pos="4680"/>
        <w:tab w:val="right" w:pos="9360"/>
      </w:tabs>
    </w:pPr>
  </w:style>
  <w:style w:type="character" w:customStyle="1" w:styleId="FooterChar">
    <w:name w:val="Footer Char"/>
    <w:basedOn w:val="DefaultParagraphFont"/>
    <w:link w:val="Footer"/>
    <w:uiPriority w:val="99"/>
    <w:rsid w:val="00A26DB1"/>
    <w:rPr>
      <w:rFonts w:eastAsia="Times New Roman" w:cs="Times New Roman"/>
      <w:sz w:val="24"/>
      <w:szCs w:val="24"/>
    </w:rPr>
  </w:style>
  <w:style w:type="paragraph" w:styleId="BodyText">
    <w:name w:val="Body Text"/>
    <w:aliases w:val=" Char Char Char, Char"/>
    <w:basedOn w:val="Normal"/>
    <w:link w:val="BodyTextChar"/>
    <w:unhideWhenUsed/>
    <w:rsid w:val="00DA2E74"/>
    <w:pPr>
      <w:spacing w:after="120"/>
    </w:pPr>
    <w:rPr>
      <w:sz w:val="26"/>
    </w:rPr>
  </w:style>
  <w:style w:type="character" w:customStyle="1" w:styleId="BodyTextChar">
    <w:name w:val="Body Text Char"/>
    <w:aliases w:val=" Char Char Char Char, Char Char"/>
    <w:basedOn w:val="DefaultParagraphFont"/>
    <w:link w:val="BodyText"/>
    <w:rsid w:val="00DA2E74"/>
    <w:rPr>
      <w:rFonts w:eastAsia="Times New Roman"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2999C-76C8-4F61-AC25-40684AC8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Cuong</dc:creator>
  <cp:lastModifiedBy>Admin</cp:lastModifiedBy>
  <cp:revision>11</cp:revision>
  <dcterms:created xsi:type="dcterms:W3CDTF">2024-04-17T07:17:00Z</dcterms:created>
  <dcterms:modified xsi:type="dcterms:W3CDTF">2024-06-13T09:28:00Z</dcterms:modified>
</cp:coreProperties>
</file>